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0350E">
        <w:rPr>
          <w:rFonts w:ascii="Times New Roman" w:hAnsi="Times New Roman"/>
          <w:sz w:val="24"/>
          <w:szCs w:val="24"/>
        </w:rPr>
        <w:t>__________________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</w:t>
      </w:r>
      <w:r w:rsidR="004C4DAB">
        <w:rPr>
          <w:rFonts w:ascii="Times New Roman" w:hAnsi="Times New Roman"/>
          <w:sz w:val="24"/>
          <w:szCs w:val="24"/>
        </w:rPr>
        <w:t xml:space="preserve">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0350E">
        <w:rPr>
          <w:rFonts w:ascii="Times New Roman" w:hAnsi="Times New Roman"/>
          <w:sz w:val="24"/>
          <w:szCs w:val="24"/>
        </w:rPr>
        <w:t>______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  <w:lang w:val="en-US"/>
        </w:rPr>
        <w:t>I</w:t>
      </w:r>
      <w:r w:rsidR="00BA1927" w:rsidRPr="00BA1927">
        <w:rPr>
          <w:rFonts w:ascii="Times New Roman" w:hAnsi="Times New Roman"/>
          <w:b/>
        </w:rPr>
        <w:t xml:space="preserve"> </w:t>
      </w:r>
      <w:r w:rsidR="00B0350E">
        <w:rPr>
          <w:rFonts w:ascii="Times New Roman" w:hAnsi="Times New Roman"/>
          <w:b/>
        </w:rPr>
        <w:t>полугодие</w:t>
      </w:r>
      <w:r w:rsidR="00BA19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5E436F">
        <w:rPr>
          <w:rFonts w:ascii="Times New Roman" w:hAnsi="Times New Roman"/>
          <w:b/>
        </w:rPr>
        <w:t>1</w:t>
      </w:r>
      <w:r w:rsidR="00BA192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14563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9B1D0B">
        <w:rPr>
          <w:rFonts w:ascii="Times New Roman" w:hAnsi="Times New Roman"/>
        </w:rPr>
        <w:t xml:space="preserve">29 214 497,1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F54443">
        <w:rPr>
          <w:rFonts w:ascii="Times New Roman" w:hAnsi="Times New Roman"/>
        </w:rPr>
        <w:t xml:space="preserve">27 806 829,7 </w:t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652C8C">
        <w:rPr>
          <w:rFonts w:ascii="Times New Roman" w:hAnsi="Times New Roman"/>
        </w:rPr>
        <w:t>профицитом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9B1D0B">
        <w:rPr>
          <w:rFonts w:ascii="Times New Roman" w:hAnsi="Times New Roman"/>
        </w:rPr>
        <w:t>1 407 667,4</w:t>
      </w:r>
      <w:bookmarkStart w:id="0" w:name="_GoBack"/>
      <w:bookmarkEnd w:id="0"/>
      <w:r w:rsidR="00BA1927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 xml:space="preserve">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="00973E7E">
        <w:rPr>
          <w:rFonts w:ascii="Times New Roman" w:hAnsi="Times New Roman"/>
        </w:rPr>
        <w:t>видов расходов классификации расходов</w:t>
      </w:r>
      <w:proofErr w:type="gramEnd"/>
      <w:r w:rsidR="00973E7E">
        <w:rPr>
          <w:rFonts w:ascii="Times New Roman" w:hAnsi="Times New Roman"/>
        </w:rPr>
        <w:t xml:space="preserve">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  <w:proofErr w:type="gramEnd"/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</w:t>
      </w:r>
      <w:proofErr w:type="gramStart"/>
      <w:r w:rsidR="009C6D09" w:rsidRPr="00E14563">
        <w:rPr>
          <w:rFonts w:ascii="Times New Roman" w:hAnsi="Times New Roman"/>
        </w:rPr>
        <w:t>источников финансирования дефицита областного бюджета</w:t>
      </w:r>
      <w:proofErr w:type="gramEnd"/>
      <w:r w:rsidR="009C6D09" w:rsidRPr="00E14563">
        <w:rPr>
          <w:rFonts w:ascii="Times New Roman" w:hAnsi="Times New Roman"/>
        </w:rPr>
        <w:t xml:space="preserve">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A1927" w:rsidRPr="00BA1927">
        <w:rPr>
          <w:rFonts w:ascii="Times New Roman" w:hAnsi="Times New Roman"/>
        </w:rPr>
        <w:t xml:space="preserve"> 2018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</w:t>
      </w:r>
      <w:r w:rsidR="00B0350E">
        <w:rPr>
          <w:rFonts w:ascii="Times New Roman" w:hAnsi="Times New Roman"/>
        </w:rPr>
        <w:t>полугодие</w:t>
      </w:r>
      <w:r w:rsidR="00B0350E" w:rsidRPr="00BA1927">
        <w:rPr>
          <w:rFonts w:ascii="Times New Roman" w:hAnsi="Times New Roman"/>
        </w:rPr>
        <w:t xml:space="preserve"> </w:t>
      </w:r>
      <w:r w:rsidR="00BA1927" w:rsidRPr="00BA1927">
        <w:rPr>
          <w:rFonts w:ascii="Times New Roman" w:hAnsi="Times New Roman"/>
        </w:rPr>
        <w:t>2018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A298A" w:rsidRPr="00E14563" w:rsidRDefault="00DA298A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FE1" w:rsidRPr="00E14563" w:rsidTr="00F5356D">
        <w:tc>
          <w:tcPr>
            <w:tcW w:w="4927" w:type="dxa"/>
            <w:shd w:val="clear" w:color="auto" w:fill="auto"/>
          </w:tcPr>
          <w:p w:rsidR="006D7395" w:rsidRDefault="006D7395" w:rsidP="00D65F4A">
            <w:pPr>
              <w:jc w:val="both"/>
              <w:rPr>
                <w:rFonts w:ascii="Times New Roman" w:hAnsi="Times New Roman"/>
                <w:b/>
              </w:rPr>
            </w:pPr>
          </w:p>
          <w:p w:rsidR="00086FE1" w:rsidRPr="00E14563" w:rsidRDefault="00D65F4A" w:rsidP="00B175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C6203E" w:rsidRPr="00E14563" w:rsidRDefault="00C6203E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86FE1" w:rsidRPr="00E14563" w:rsidRDefault="00086FE1" w:rsidP="00F5356D">
            <w:pPr>
              <w:jc w:val="right"/>
              <w:rPr>
                <w:rFonts w:ascii="Times New Roman" w:hAnsi="Times New Roman"/>
                <w:b/>
              </w:rPr>
            </w:pPr>
            <w:r w:rsidRPr="00E14563">
              <w:rPr>
                <w:rFonts w:ascii="Times New Roman" w:hAnsi="Times New Roman"/>
                <w:b/>
              </w:rPr>
              <w:t>А.Д. Артамонов</w:t>
            </w:r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A" w:rsidRDefault="0026780A">
      <w:r>
        <w:separator/>
      </w:r>
    </w:p>
  </w:endnote>
  <w:endnote w:type="continuationSeparator" w:id="0">
    <w:p w:rsidR="0026780A" w:rsidRDefault="002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A" w:rsidRDefault="0026780A">
      <w:r>
        <w:separator/>
      </w:r>
    </w:p>
  </w:footnote>
  <w:footnote w:type="continuationSeparator" w:id="0">
    <w:p w:rsidR="0026780A" w:rsidRDefault="002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24BC6"/>
    <w:rsid w:val="000318D5"/>
    <w:rsid w:val="00034CE6"/>
    <w:rsid w:val="0003690A"/>
    <w:rsid w:val="000442F0"/>
    <w:rsid w:val="000464DC"/>
    <w:rsid w:val="00071B92"/>
    <w:rsid w:val="00086FE1"/>
    <w:rsid w:val="000A4A6D"/>
    <w:rsid w:val="000B37E0"/>
    <w:rsid w:val="000B3934"/>
    <w:rsid w:val="000D564E"/>
    <w:rsid w:val="000E522C"/>
    <w:rsid w:val="00101218"/>
    <w:rsid w:val="00120683"/>
    <w:rsid w:val="00121002"/>
    <w:rsid w:val="00123A94"/>
    <w:rsid w:val="00161F9C"/>
    <w:rsid w:val="0017683A"/>
    <w:rsid w:val="001A2CE9"/>
    <w:rsid w:val="001B47F0"/>
    <w:rsid w:val="001C2791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6515E"/>
    <w:rsid w:val="00567CE9"/>
    <w:rsid w:val="00572AF8"/>
    <w:rsid w:val="00591A26"/>
    <w:rsid w:val="005A5947"/>
    <w:rsid w:val="005B29C9"/>
    <w:rsid w:val="005B4393"/>
    <w:rsid w:val="005B5D8C"/>
    <w:rsid w:val="005D4CB0"/>
    <w:rsid w:val="005E436F"/>
    <w:rsid w:val="005F1C09"/>
    <w:rsid w:val="006367D7"/>
    <w:rsid w:val="00637224"/>
    <w:rsid w:val="00641CA7"/>
    <w:rsid w:val="0064660D"/>
    <w:rsid w:val="00652C8C"/>
    <w:rsid w:val="00680E5D"/>
    <w:rsid w:val="00682507"/>
    <w:rsid w:val="00685E20"/>
    <w:rsid w:val="00694922"/>
    <w:rsid w:val="006C0119"/>
    <w:rsid w:val="006C53DB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37A3B"/>
    <w:rsid w:val="00840C09"/>
    <w:rsid w:val="008518A7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A58BA"/>
    <w:rsid w:val="009B1D0B"/>
    <w:rsid w:val="009C6D09"/>
    <w:rsid w:val="009D134F"/>
    <w:rsid w:val="009D3363"/>
    <w:rsid w:val="009F7CA9"/>
    <w:rsid w:val="00A0108D"/>
    <w:rsid w:val="00A3457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0350E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7EE9"/>
    <w:rsid w:val="00C24B65"/>
    <w:rsid w:val="00C33975"/>
    <w:rsid w:val="00C423C1"/>
    <w:rsid w:val="00C44F1E"/>
    <w:rsid w:val="00C534B9"/>
    <w:rsid w:val="00C54BF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4443"/>
    <w:rsid w:val="00F5728D"/>
    <w:rsid w:val="00F74C1E"/>
    <w:rsid w:val="00FA0160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Danilova MG.</cp:lastModifiedBy>
  <cp:revision>5</cp:revision>
  <cp:lastPrinted>2014-04-14T07:07:00Z</cp:lastPrinted>
  <dcterms:created xsi:type="dcterms:W3CDTF">2018-05-29T08:31:00Z</dcterms:created>
  <dcterms:modified xsi:type="dcterms:W3CDTF">2018-07-09T12:16:00Z</dcterms:modified>
</cp:coreProperties>
</file>